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E06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0E2796C1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1FCF1A98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673C00B3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3F3B7CF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37DF3F71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A919138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0D7CC98B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74C95D1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201C2EDF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43EE07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2B367C64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4027EA3A" w14:textId="410AB3AF" w:rsidR="003B0DA8" w:rsidRPr="00722D0F" w:rsidRDefault="003B0DA8" w:rsidP="00722D0F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  <w:r w:rsidR="00722D0F">
        <w:rPr>
          <w:rFonts w:cs="Calibri"/>
          <w:lang w:val="pl-PL"/>
        </w:rPr>
        <w:t xml:space="preserve"> </w:t>
      </w:r>
      <w:r w:rsidRPr="00722D0F">
        <w:rPr>
          <w:spacing w:val="-1"/>
          <w:lang w:val="pl-PL"/>
        </w:rPr>
        <w:t>ustawy</w:t>
      </w:r>
      <w:r w:rsidRPr="00722D0F">
        <w:rPr>
          <w:spacing w:val="-2"/>
          <w:lang w:val="pl-PL"/>
        </w:rPr>
        <w:t xml:space="preserve"> </w:t>
      </w:r>
      <w:r w:rsidRPr="00722D0F">
        <w:rPr>
          <w:lang w:val="pl-PL"/>
        </w:rPr>
        <w:t>z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 xml:space="preserve">dnia </w:t>
      </w:r>
      <w:r w:rsidRPr="00722D0F">
        <w:rPr>
          <w:lang w:val="pl-PL"/>
        </w:rPr>
        <w:t>20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 xml:space="preserve">kwietnia </w:t>
      </w:r>
      <w:r w:rsidRPr="00722D0F">
        <w:rPr>
          <w:lang w:val="pl-PL"/>
        </w:rPr>
        <w:t>2004</w:t>
      </w:r>
      <w:r w:rsidRPr="00722D0F">
        <w:rPr>
          <w:spacing w:val="-3"/>
          <w:lang w:val="pl-PL"/>
        </w:rPr>
        <w:t xml:space="preserve"> </w:t>
      </w:r>
      <w:r w:rsidRPr="00722D0F">
        <w:rPr>
          <w:lang w:val="pl-PL"/>
        </w:rPr>
        <w:t>r.</w:t>
      </w:r>
      <w:r w:rsidRPr="00722D0F">
        <w:rPr>
          <w:spacing w:val="1"/>
          <w:lang w:val="pl-PL"/>
        </w:rPr>
        <w:t xml:space="preserve"> </w:t>
      </w:r>
      <w:r w:rsidRPr="00722D0F">
        <w:rPr>
          <w:lang w:val="pl-PL"/>
        </w:rPr>
        <w:t>o</w:t>
      </w:r>
      <w:r w:rsidRPr="00722D0F">
        <w:rPr>
          <w:spacing w:val="-1"/>
          <w:lang w:val="pl-PL"/>
        </w:rPr>
        <w:t xml:space="preserve"> promocji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 xml:space="preserve">zatrudnienia </w:t>
      </w:r>
      <w:r w:rsidRPr="00722D0F">
        <w:rPr>
          <w:lang w:val="pl-PL"/>
        </w:rPr>
        <w:t>i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>instytucjach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>rynku</w:t>
      </w:r>
      <w:r w:rsidRPr="00722D0F">
        <w:rPr>
          <w:spacing w:val="-4"/>
          <w:lang w:val="pl-PL"/>
        </w:rPr>
        <w:t xml:space="preserve"> </w:t>
      </w:r>
      <w:r w:rsidRPr="00722D0F">
        <w:rPr>
          <w:spacing w:val="-1"/>
          <w:lang w:val="pl-PL"/>
        </w:rPr>
        <w:t>pracy</w:t>
      </w:r>
      <w:r w:rsidRPr="00722D0F">
        <w:rPr>
          <w:spacing w:val="2"/>
          <w:lang w:val="pl-PL"/>
        </w:rPr>
        <w:t xml:space="preserve"> </w:t>
      </w:r>
      <w:r w:rsidRPr="00722D0F">
        <w:rPr>
          <w:lang w:val="pl-PL"/>
        </w:rPr>
        <w:t>w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>okresie</w:t>
      </w:r>
      <w:r w:rsidRPr="00722D0F">
        <w:rPr>
          <w:spacing w:val="-2"/>
          <w:lang w:val="pl-PL"/>
        </w:rPr>
        <w:t xml:space="preserve"> </w:t>
      </w:r>
      <w:r w:rsidRPr="00722D0F">
        <w:rPr>
          <w:spacing w:val="-1"/>
          <w:lang w:val="pl-PL"/>
        </w:rPr>
        <w:t>ostatnich</w:t>
      </w:r>
      <w:r w:rsidRPr="00722D0F">
        <w:rPr>
          <w:spacing w:val="-3"/>
          <w:lang w:val="pl-PL"/>
        </w:rPr>
        <w:t xml:space="preserve"> </w:t>
      </w:r>
      <w:r w:rsidRPr="00722D0F">
        <w:rPr>
          <w:lang w:val="pl-PL"/>
        </w:rPr>
        <w:t>12</w:t>
      </w:r>
      <w:r w:rsidRPr="00722D0F">
        <w:rPr>
          <w:spacing w:val="-1"/>
          <w:lang w:val="pl-PL"/>
        </w:rPr>
        <w:t xml:space="preserve"> miesięcy;</w:t>
      </w:r>
    </w:p>
    <w:p w14:paraId="56518291" w14:textId="4C789825" w:rsidR="003B0DA8" w:rsidRDefault="003B0DA8" w:rsidP="00722D0F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firstLine="0"/>
        <w:jc w:val="both"/>
        <w:rPr>
          <w:rFonts w:cs="Calibri"/>
          <w:lang w:val="pl-PL"/>
        </w:rPr>
      </w:pP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 xml:space="preserve">był(a) </w:t>
      </w:r>
      <w:r w:rsidRPr="00722D0F">
        <w:rPr>
          <w:rFonts w:cs="Calibri"/>
          <w:lang w:val="pl-PL"/>
        </w:rPr>
        <w:t xml:space="preserve">/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nie był(a)</w:t>
      </w:r>
      <w:r w:rsidRPr="00722D0F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22D0F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 xml:space="preserve">prawomocnie ukarany(-na) </w:t>
      </w:r>
      <w:r w:rsidRPr="00722D0F">
        <w:rPr>
          <w:rFonts w:cs="Calibri"/>
          <w:lang w:val="pl-PL"/>
        </w:rPr>
        <w:t xml:space="preserve">za </w:t>
      </w:r>
      <w:r w:rsidRPr="00722D0F">
        <w:rPr>
          <w:rFonts w:cs="Calibri"/>
          <w:spacing w:val="-1"/>
          <w:lang w:val="pl-PL"/>
        </w:rPr>
        <w:t>wykroczenie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określone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lang w:val="pl-PL"/>
        </w:rPr>
        <w:t>w art.</w:t>
      </w:r>
      <w:r w:rsidRPr="00722D0F">
        <w:rPr>
          <w:rFonts w:cs="Calibri"/>
          <w:spacing w:val="-1"/>
          <w:lang w:val="pl-PL"/>
        </w:rPr>
        <w:t xml:space="preserve"> </w:t>
      </w:r>
      <w:r w:rsidRPr="00722D0F">
        <w:rPr>
          <w:rFonts w:cs="Calibri"/>
          <w:lang w:val="pl-PL"/>
        </w:rPr>
        <w:t xml:space="preserve">120 </w:t>
      </w:r>
      <w:r w:rsidRPr="00722D0F">
        <w:rPr>
          <w:rFonts w:cs="Calibri"/>
          <w:spacing w:val="-1"/>
          <w:lang w:val="pl-PL"/>
        </w:rPr>
        <w:t xml:space="preserve">ust. </w:t>
      </w:r>
      <w:r w:rsidRPr="00722D0F">
        <w:rPr>
          <w:rFonts w:cs="Calibri"/>
          <w:spacing w:val="1"/>
          <w:lang w:val="pl-PL"/>
        </w:rPr>
        <w:t xml:space="preserve">3–5 </w:t>
      </w:r>
      <w:r w:rsidRPr="00722D0F">
        <w:rPr>
          <w:rFonts w:cs="Calibri"/>
          <w:spacing w:val="-1"/>
          <w:lang w:val="pl-PL"/>
        </w:rPr>
        <w:t>ustawy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lang w:val="pl-PL"/>
        </w:rPr>
        <w:t xml:space="preserve">z </w:t>
      </w:r>
      <w:r w:rsidRPr="00722D0F">
        <w:rPr>
          <w:rFonts w:cs="Calibri"/>
          <w:spacing w:val="-1"/>
          <w:lang w:val="pl-PL"/>
        </w:rPr>
        <w:t>dnia</w:t>
      </w:r>
      <w:r w:rsidRPr="00722D0F">
        <w:rPr>
          <w:rFonts w:cs="Calibri"/>
          <w:lang w:val="pl-PL"/>
        </w:rPr>
        <w:t xml:space="preserve"> 20</w:t>
      </w:r>
      <w:r w:rsidRPr="00722D0F">
        <w:rPr>
          <w:rFonts w:cs="Calibri"/>
          <w:spacing w:val="9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kwietnia</w:t>
      </w:r>
      <w:r w:rsidRPr="00722D0F">
        <w:rPr>
          <w:rFonts w:cs="Calibri"/>
          <w:spacing w:val="-3"/>
          <w:lang w:val="pl-PL"/>
        </w:rPr>
        <w:t xml:space="preserve"> </w:t>
      </w:r>
      <w:r w:rsidRPr="00722D0F">
        <w:rPr>
          <w:rFonts w:cs="Calibri"/>
          <w:lang w:val="pl-PL"/>
        </w:rPr>
        <w:t>2004</w:t>
      </w:r>
      <w:r w:rsidRPr="00722D0F">
        <w:rPr>
          <w:rFonts w:cs="Calibri"/>
          <w:spacing w:val="-3"/>
          <w:lang w:val="pl-PL"/>
        </w:rPr>
        <w:t xml:space="preserve"> </w:t>
      </w:r>
      <w:r w:rsidRPr="00722D0F">
        <w:rPr>
          <w:rFonts w:cs="Calibri"/>
          <w:lang w:val="pl-PL"/>
        </w:rPr>
        <w:t>r.</w:t>
      </w:r>
      <w:r w:rsidRPr="00722D0F">
        <w:rPr>
          <w:rFonts w:cs="Calibri"/>
          <w:spacing w:val="-3"/>
          <w:lang w:val="pl-PL"/>
        </w:rPr>
        <w:t xml:space="preserve"> </w:t>
      </w:r>
      <w:r w:rsidRPr="00722D0F">
        <w:rPr>
          <w:rFonts w:cs="Calibri"/>
          <w:lang w:val="pl-PL"/>
        </w:rPr>
        <w:t>o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promocji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zatrudnienia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lang w:val="pl-PL"/>
        </w:rPr>
        <w:t xml:space="preserve">i </w:t>
      </w:r>
      <w:r w:rsidRPr="00722D0F">
        <w:rPr>
          <w:rFonts w:cs="Calibri"/>
          <w:spacing w:val="-1"/>
          <w:lang w:val="pl-PL"/>
        </w:rPr>
        <w:t>instytucjach</w:t>
      </w:r>
      <w:r w:rsidRPr="00722D0F">
        <w:rPr>
          <w:rFonts w:cs="Calibri"/>
          <w:spacing w:val="-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rynku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lang w:val="pl-PL"/>
        </w:rPr>
        <w:t>pracy;</w:t>
      </w:r>
    </w:p>
    <w:p w14:paraId="100AEA2B" w14:textId="27B6F8CD" w:rsidR="003B0DA8" w:rsidRPr="00722D0F" w:rsidRDefault="003B0DA8" w:rsidP="00722D0F">
      <w:pPr>
        <w:pStyle w:val="Tekstpodstawowy"/>
        <w:numPr>
          <w:ilvl w:val="0"/>
          <w:numId w:val="1"/>
        </w:numPr>
        <w:tabs>
          <w:tab w:val="left" w:pos="515"/>
        </w:tabs>
        <w:spacing w:before="114"/>
        <w:ind w:firstLine="0"/>
        <w:jc w:val="both"/>
        <w:rPr>
          <w:rFonts w:cs="Calibri"/>
          <w:lang w:val="pl-PL"/>
        </w:rPr>
      </w:pPr>
      <w:r w:rsidRPr="00722D0F">
        <w:rPr>
          <w:rFonts w:cs="Calibri"/>
          <w:lang w:val="pl-PL"/>
        </w:rPr>
        <w:t>w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ciągu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dwóch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lat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lang w:val="pl-PL"/>
        </w:rPr>
        <w:t>od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uznania</w:t>
      </w:r>
      <w:r w:rsidRPr="00722D0F">
        <w:rPr>
          <w:rFonts w:cs="Calibri"/>
          <w:spacing w:val="8"/>
          <w:lang w:val="pl-PL"/>
        </w:rPr>
        <w:t xml:space="preserve"> </w:t>
      </w:r>
      <w:r w:rsidRPr="00722D0F">
        <w:rPr>
          <w:rFonts w:cs="Calibri"/>
          <w:lang w:val="pl-PL"/>
        </w:rPr>
        <w:t>za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winnego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popełnienia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czynu,</w:t>
      </w:r>
      <w:r w:rsidRPr="00722D0F">
        <w:rPr>
          <w:rFonts w:cs="Calibri"/>
          <w:spacing w:val="5"/>
          <w:lang w:val="pl-PL"/>
        </w:rPr>
        <w:t xml:space="preserve"> </w:t>
      </w:r>
      <w:r w:rsidRPr="00722D0F">
        <w:rPr>
          <w:rFonts w:cs="Calibri"/>
          <w:lang w:val="pl-PL"/>
        </w:rPr>
        <w:t>o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którym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lang w:val="pl-PL"/>
        </w:rPr>
        <w:t>mowa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lang w:val="pl-PL"/>
        </w:rPr>
        <w:t>w</w:t>
      </w:r>
      <w:r w:rsidRPr="00722D0F">
        <w:rPr>
          <w:rFonts w:cs="Calibri"/>
          <w:spacing w:val="5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art.</w:t>
      </w:r>
      <w:r w:rsidRPr="00722D0F">
        <w:rPr>
          <w:rFonts w:cs="Calibri"/>
          <w:spacing w:val="5"/>
          <w:lang w:val="pl-PL"/>
        </w:rPr>
        <w:t xml:space="preserve"> </w:t>
      </w:r>
      <w:r w:rsidRPr="00722D0F">
        <w:rPr>
          <w:rFonts w:cs="Calibri"/>
          <w:lang w:val="pl-PL"/>
        </w:rPr>
        <w:t>120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ust.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lang w:val="pl-PL"/>
        </w:rPr>
        <w:t>1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ustawy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z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dnia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lang w:val="pl-PL"/>
        </w:rPr>
        <w:t>20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kwietnia</w:t>
      </w:r>
      <w:r w:rsidRPr="00722D0F">
        <w:rPr>
          <w:rFonts w:cs="Calibri"/>
          <w:spacing w:val="85"/>
          <w:lang w:val="pl-PL"/>
        </w:rPr>
        <w:t xml:space="preserve"> </w:t>
      </w:r>
      <w:r w:rsidRPr="00722D0F">
        <w:rPr>
          <w:rFonts w:cs="Calibri"/>
          <w:lang w:val="pl-PL"/>
        </w:rPr>
        <w:t>2004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lang w:val="pl-PL"/>
        </w:rPr>
        <w:t>r.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lang w:val="pl-PL"/>
        </w:rPr>
        <w:t xml:space="preserve">o </w:t>
      </w:r>
      <w:r w:rsidRPr="00722D0F">
        <w:rPr>
          <w:rFonts w:cs="Calibri"/>
          <w:spacing w:val="-1"/>
          <w:lang w:val="pl-PL"/>
        </w:rPr>
        <w:t>promocji</w:t>
      </w:r>
      <w:r w:rsidRPr="00722D0F">
        <w:rPr>
          <w:rFonts w:cs="Calibri"/>
          <w:spacing w:val="8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zatrudnienia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lang w:val="pl-PL"/>
        </w:rPr>
        <w:t>i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instytucjach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rynku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lang w:val="pl-PL"/>
        </w:rPr>
        <w:t>pracy,</w:t>
      </w:r>
      <w:r w:rsidRPr="00722D0F">
        <w:rPr>
          <w:rFonts w:cs="Calibri"/>
          <w:spacing w:val="10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był(a)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lang w:val="pl-PL"/>
        </w:rPr>
        <w:t>/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nie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lang w:val="pl-PL"/>
        </w:rPr>
        <w:t>był(a)</w:t>
      </w:r>
      <w:r w:rsidRPr="00722D0F">
        <w:rPr>
          <w:rFonts w:cs="Calibri"/>
          <w:position w:val="9"/>
          <w:sz w:val="12"/>
          <w:szCs w:val="12"/>
          <w:lang w:val="pl-PL"/>
        </w:rPr>
        <w:t>*</w:t>
      </w:r>
      <w:r w:rsidRPr="00722D0F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ponownie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prawomocnie</w:t>
      </w:r>
      <w:r w:rsidRPr="00722D0F">
        <w:rPr>
          <w:rFonts w:cs="Calibri"/>
          <w:spacing w:val="10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ukarany(-na)</w:t>
      </w:r>
      <w:r w:rsidRPr="00722D0F">
        <w:rPr>
          <w:rFonts w:cs="Calibri"/>
          <w:spacing w:val="119"/>
          <w:lang w:val="pl-PL"/>
        </w:rPr>
        <w:t xml:space="preserve"> </w:t>
      </w:r>
      <w:r w:rsidRPr="00722D0F">
        <w:rPr>
          <w:rFonts w:cs="Calibri"/>
          <w:lang w:val="pl-PL"/>
        </w:rPr>
        <w:t>za</w:t>
      </w:r>
      <w:r w:rsidRPr="00722D0F">
        <w:rPr>
          <w:rFonts w:cs="Calibri"/>
          <w:spacing w:val="-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podobne</w:t>
      </w:r>
      <w:r w:rsidRPr="00722D0F">
        <w:rPr>
          <w:rFonts w:cs="Calibri"/>
          <w:spacing w:val="-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wykroczenie.</w:t>
      </w:r>
    </w:p>
    <w:p w14:paraId="0DC61FE8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1D643D73" w14:textId="77777777" w:rsidR="00722D0F" w:rsidRDefault="003B0DA8" w:rsidP="00722D0F">
      <w:pPr>
        <w:pStyle w:val="Tekstpodstawowy"/>
        <w:numPr>
          <w:ilvl w:val="0"/>
          <w:numId w:val="2"/>
        </w:numPr>
        <w:tabs>
          <w:tab w:val="left" w:pos="514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65EA7E53" w14:textId="72935E9D" w:rsidR="00722D0F" w:rsidRDefault="003B0DA8" w:rsidP="00722D0F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firstLine="1"/>
        <w:jc w:val="both"/>
        <w:rPr>
          <w:rFonts w:cs="Calibri"/>
          <w:lang w:val="pl-PL"/>
        </w:rPr>
      </w:pP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był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lang w:val="pl-PL"/>
        </w:rPr>
        <w:t>/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nie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był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ukarany</w:t>
      </w:r>
      <w:r w:rsidRPr="00722D0F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22D0F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722D0F">
        <w:rPr>
          <w:rFonts w:cs="Calibri"/>
          <w:lang w:val="pl-PL"/>
        </w:rPr>
        <w:t>za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popełnienie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czynu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lang w:val="pl-PL"/>
        </w:rPr>
        <w:t>z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art.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lang w:val="pl-PL"/>
        </w:rPr>
        <w:t>270–275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ustawy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lang w:val="pl-PL"/>
        </w:rPr>
        <w:t>z</w:t>
      </w:r>
      <w:r w:rsidRPr="00722D0F">
        <w:rPr>
          <w:rFonts w:cs="Calibri"/>
          <w:spacing w:val="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dnia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lang w:val="pl-PL"/>
        </w:rPr>
        <w:t>6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czerwca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lang w:val="pl-PL"/>
        </w:rPr>
        <w:t>1997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lang w:val="pl-PL"/>
        </w:rPr>
        <w:t>r.</w:t>
      </w:r>
      <w:r w:rsidRPr="00722D0F">
        <w:rPr>
          <w:rFonts w:cs="Calibri"/>
          <w:spacing w:val="3"/>
          <w:lang w:val="pl-PL"/>
        </w:rPr>
        <w:t xml:space="preserve"> </w:t>
      </w:r>
      <w:r w:rsidRPr="00722D0F">
        <w:rPr>
          <w:rFonts w:cs="Calibri"/>
          <w:lang w:val="pl-PL"/>
        </w:rPr>
        <w:t>–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Kodeks</w:t>
      </w:r>
      <w:r w:rsidRPr="00722D0F">
        <w:rPr>
          <w:rFonts w:cs="Calibri"/>
          <w:spacing w:val="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karny</w:t>
      </w:r>
      <w:r w:rsidRPr="00722D0F">
        <w:rPr>
          <w:rFonts w:cs="Calibri"/>
          <w:spacing w:val="4"/>
          <w:lang w:val="pl-PL"/>
        </w:rPr>
        <w:t xml:space="preserve"> </w:t>
      </w:r>
      <w:r w:rsidR="00722D0F">
        <w:rPr>
          <w:rFonts w:cs="Calibri"/>
          <w:spacing w:val="4"/>
          <w:lang w:val="pl-PL"/>
        </w:rPr>
        <w:br/>
      </w:r>
      <w:r w:rsidRPr="00722D0F">
        <w:rPr>
          <w:rFonts w:cs="Calibri"/>
          <w:lang w:val="pl-PL"/>
        </w:rPr>
        <w:t>w</w:t>
      </w:r>
      <w:r w:rsidRPr="00722D0F">
        <w:rPr>
          <w:rFonts w:cs="Calibri"/>
          <w:spacing w:val="8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 xml:space="preserve">związku </w:t>
      </w:r>
      <w:r w:rsidRPr="00722D0F">
        <w:rPr>
          <w:rFonts w:cs="Calibri"/>
          <w:lang w:val="pl-PL"/>
        </w:rPr>
        <w:t>z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postępowaniem</w:t>
      </w:r>
      <w:r w:rsidRPr="00722D0F">
        <w:rPr>
          <w:rFonts w:cs="Calibri"/>
          <w:spacing w:val="23"/>
          <w:lang w:val="pl-PL"/>
        </w:rPr>
        <w:t xml:space="preserve"> </w:t>
      </w:r>
      <w:r w:rsidRPr="00722D0F">
        <w:rPr>
          <w:rFonts w:cs="Calibri"/>
          <w:lang w:val="pl-PL"/>
        </w:rPr>
        <w:t>o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wydanie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zezwolenia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na</w:t>
      </w:r>
      <w:r w:rsidRPr="00722D0F">
        <w:rPr>
          <w:rFonts w:cs="Calibri"/>
          <w:spacing w:val="2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pracę,</w:t>
      </w:r>
      <w:r w:rsidRPr="00722D0F">
        <w:rPr>
          <w:rFonts w:cs="Calibri"/>
          <w:lang w:val="pl-PL"/>
        </w:rPr>
        <w:t xml:space="preserve"> jak </w:t>
      </w:r>
      <w:r w:rsidRPr="00722D0F">
        <w:rPr>
          <w:rFonts w:cs="Calibri"/>
          <w:spacing w:val="-1"/>
          <w:lang w:val="pl-PL"/>
        </w:rPr>
        <w:t>również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722D0F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jest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lang w:val="pl-PL"/>
        </w:rPr>
        <w:t xml:space="preserve">/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722D0F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722D0F">
        <w:rPr>
          <w:rFonts w:cs="Calibri"/>
          <w:lang w:val="pl-PL"/>
        </w:rPr>
        <w:t xml:space="preserve">nie jest </w:t>
      </w:r>
      <w:r w:rsidRPr="00722D0F">
        <w:rPr>
          <w:rFonts w:cs="Calibri"/>
          <w:spacing w:val="-1"/>
          <w:lang w:val="pl-PL"/>
        </w:rPr>
        <w:t>podmiotem</w:t>
      </w:r>
      <w:r w:rsidRPr="00722D0F">
        <w:rPr>
          <w:rFonts w:cs="Calibri"/>
          <w:lang w:val="pl-PL"/>
        </w:rPr>
        <w:t xml:space="preserve">  </w:t>
      </w:r>
      <w:r w:rsidRPr="00722D0F">
        <w:rPr>
          <w:rFonts w:cs="Calibri"/>
          <w:spacing w:val="6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zarządzanym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lub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kontrolowanym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przez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osobę ukaraną</w:t>
      </w:r>
      <w:r w:rsidRPr="00722D0F">
        <w:rPr>
          <w:rFonts w:cs="Calibri"/>
          <w:lang w:val="pl-PL"/>
        </w:rPr>
        <w:t xml:space="preserve"> za </w:t>
      </w:r>
      <w:r w:rsidRPr="00722D0F">
        <w:rPr>
          <w:rFonts w:cs="Calibri"/>
          <w:spacing w:val="-1"/>
          <w:lang w:val="pl-PL"/>
        </w:rPr>
        <w:t>popełnienie takiego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czynu;</w:t>
      </w:r>
    </w:p>
    <w:p w14:paraId="129473A0" w14:textId="47071457" w:rsidR="003B0DA8" w:rsidRPr="00722D0F" w:rsidRDefault="003B0DA8" w:rsidP="00722D0F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firstLine="1"/>
        <w:jc w:val="both"/>
        <w:rPr>
          <w:rFonts w:cs="Calibri"/>
          <w:lang w:val="pl-PL"/>
        </w:rPr>
      </w:pP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był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/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nie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był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ukarany</w:t>
      </w:r>
      <w:r w:rsidRPr="00722D0F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22D0F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722D0F">
        <w:rPr>
          <w:rFonts w:cs="Calibri"/>
          <w:lang w:val="pl-PL"/>
        </w:rPr>
        <w:t>za</w:t>
      </w:r>
      <w:r w:rsidRPr="00722D0F">
        <w:rPr>
          <w:rFonts w:cs="Calibri"/>
          <w:spacing w:val="1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popełnienie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czynu,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lang w:val="pl-PL"/>
        </w:rPr>
        <w:t>o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którym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lang w:val="pl-PL"/>
        </w:rPr>
        <w:t>mowa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w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art.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189a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ustawy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z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dnia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6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czerwca</w:t>
      </w:r>
      <w:r w:rsidRPr="00722D0F">
        <w:rPr>
          <w:rFonts w:cs="Calibri"/>
          <w:spacing w:val="12"/>
          <w:lang w:val="pl-PL"/>
        </w:rPr>
        <w:t xml:space="preserve"> </w:t>
      </w:r>
      <w:r w:rsidRPr="00722D0F">
        <w:rPr>
          <w:rFonts w:cs="Calibri"/>
          <w:lang w:val="pl-PL"/>
        </w:rPr>
        <w:t>1997</w:t>
      </w:r>
      <w:r w:rsidRPr="00722D0F">
        <w:rPr>
          <w:rFonts w:cs="Calibri"/>
          <w:spacing w:val="11"/>
          <w:lang w:val="pl-PL"/>
        </w:rPr>
        <w:t xml:space="preserve"> </w:t>
      </w:r>
      <w:r w:rsidRPr="00722D0F">
        <w:rPr>
          <w:rFonts w:cs="Calibri"/>
          <w:lang w:val="pl-PL"/>
        </w:rPr>
        <w:t>r.</w:t>
      </w:r>
      <w:r w:rsidRPr="00722D0F">
        <w:rPr>
          <w:rFonts w:cs="Calibri"/>
          <w:spacing w:val="20"/>
          <w:lang w:val="pl-PL"/>
        </w:rPr>
        <w:t xml:space="preserve"> </w:t>
      </w:r>
      <w:r w:rsidRPr="00722D0F">
        <w:rPr>
          <w:rFonts w:cs="Calibri"/>
          <w:lang w:val="pl-PL"/>
        </w:rPr>
        <w:t>–</w:t>
      </w:r>
      <w:r w:rsidRPr="00722D0F">
        <w:rPr>
          <w:rFonts w:cs="Calibri"/>
          <w:spacing w:val="90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Kodeks karny,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lub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w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innym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państwie</w:t>
      </w:r>
      <w:r w:rsidRPr="00722D0F">
        <w:rPr>
          <w:rFonts w:cs="Calibri"/>
          <w:spacing w:val="5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na</w:t>
      </w:r>
      <w:r w:rsidRPr="00722D0F">
        <w:rPr>
          <w:rFonts w:cs="Calibri"/>
          <w:spacing w:val="9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podstawie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przepisów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lang w:val="pl-PL"/>
        </w:rPr>
        <w:t>Protokołu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o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zapobieganiu,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zwalczaniu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oraz</w:t>
      </w:r>
      <w:r w:rsidRPr="00722D0F">
        <w:rPr>
          <w:rFonts w:cs="Calibri"/>
          <w:spacing w:val="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karaniu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za</w:t>
      </w:r>
      <w:r w:rsidRPr="00722D0F">
        <w:rPr>
          <w:rFonts w:cs="Calibri"/>
          <w:spacing w:val="6"/>
          <w:lang w:val="pl-PL"/>
        </w:rPr>
        <w:t xml:space="preserve"> </w:t>
      </w:r>
      <w:r w:rsidRPr="00722D0F">
        <w:rPr>
          <w:rFonts w:cs="Calibri"/>
          <w:lang w:val="pl-PL"/>
        </w:rPr>
        <w:t>handel</w:t>
      </w:r>
      <w:r w:rsidRPr="00722D0F">
        <w:rPr>
          <w:rFonts w:cs="Calibri"/>
          <w:spacing w:val="105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ludźmi,</w:t>
      </w:r>
      <w:r w:rsidRPr="00722D0F">
        <w:rPr>
          <w:rFonts w:cs="Calibri"/>
          <w:lang w:val="pl-PL"/>
        </w:rPr>
        <w:t xml:space="preserve"> w</w:t>
      </w:r>
      <w:r w:rsidRPr="00722D0F">
        <w:rPr>
          <w:rFonts w:cs="Calibri"/>
          <w:spacing w:val="36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szczególności</w:t>
      </w:r>
      <w:r w:rsidRPr="00722D0F">
        <w:rPr>
          <w:rFonts w:cs="Calibri"/>
          <w:spacing w:val="35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kobietami</w:t>
      </w:r>
      <w:r w:rsidRPr="00722D0F">
        <w:rPr>
          <w:rFonts w:cs="Calibri"/>
          <w:spacing w:val="38"/>
          <w:lang w:val="pl-PL"/>
        </w:rPr>
        <w:t xml:space="preserve"> </w:t>
      </w:r>
      <w:r w:rsidRPr="00722D0F">
        <w:rPr>
          <w:rFonts w:cs="Calibri"/>
          <w:lang w:val="pl-PL"/>
        </w:rPr>
        <w:t>i</w:t>
      </w:r>
      <w:r w:rsidRPr="00722D0F">
        <w:rPr>
          <w:rFonts w:cs="Calibri"/>
          <w:spacing w:val="3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dziećmi,</w:t>
      </w:r>
      <w:r w:rsidRPr="00722D0F">
        <w:rPr>
          <w:rFonts w:cs="Calibri"/>
          <w:spacing w:val="36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uzupełniającego</w:t>
      </w:r>
      <w:r w:rsidRPr="00722D0F">
        <w:rPr>
          <w:rFonts w:cs="Calibri"/>
          <w:spacing w:val="3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Konwencję</w:t>
      </w:r>
      <w:r w:rsidRPr="00722D0F">
        <w:rPr>
          <w:rFonts w:cs="Calibri"/>
          <w:spacing w:val="34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Narodów</w:t>
      </w:r>
      <w:r w:rsidRPr="00722D0F">
        <w:rPr>
          <w:rFonts w:cs="Calibri"/>
          <w:spacing w:val="37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Zjednoczonych</w:t>
      </w:r>
      <w:r w:rsidRPr="00722D0F">
        <w:rPr>
          <w:rFonts w:cs="Calibri"/>
          <w:spacing w:val="35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przeciwko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międzynarodowej</w:t>
      </w:r>
      <w:r w:rsidRPr="00722D0F">
        <w:rPr>
          <w:rFonts w:cs="Calibri"/>
          <w:spacing w:val="-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przestępczości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zorganizowanej,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jak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również</w:t>
      </w:r>
      <w:r w:rsidRPr="00722D0F">
        <w:rPr>
          <w:rFonts w:cs="Calibri"/>
          <w:spacing w:val="25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jest</w:t>
      </w:r>
      <w:r w:rsidRPr="00722D0F">
        <w:rPr>
          <w:rFonts w:cs="Calibri"/>
          <w:spacing w:val="20"/>
          <w:lang w:val="pl-PL"/>
        </w:rPr>
        <w:t xml:space="preserve"> </w:t>
      </w:r>
      <w:r w:rsidRPr="00722D0F">
        <w:rPr>
          <w:rFonts w:cs="Calibri"/>
          <w:lang w:val="pl-PL"/>
        </w:rPr>
        <w:t>/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22D0F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722D0F">
        <w:rPr>
          <w:rFonts w:cs="Calibri"/>
          <w:spacing w:val="-1"/>
          <w:lang w:val="pl-PL"/>
        </w:rPr>
        <w:t>nie</w:t>
      </w:r>
      <w:r w:rsidRPr="00722D0F">
        <w:rPr>
          <w:rFonts w:cs="Calibri"/>
          <w:spacing w:val="20"/>
          <w:lang w:val="pl-PL"/>
        </w:rPr>
        <w:t xml:space="preserve"> </w:t>
      </w:r>
      <w:r w:rsidRPr="00722D0F">
        <w:rPr>
          <w:rFonts w:cs="Calibri"/>
          <w:lang w:val="pl-PL"/>
        </w:rPr>
        <w:t>jest</w:t>
      </w:r>
      <w:r w:rsidRPr="00722D0F">
        <w:rPr>
          <w:rFonts w:cs="Calibri"/>
          <w:spacing w:val="20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podmiotem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zarządzanym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lub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kontrolowanym</w:t>
      </w:r>
      <w:r w:rsidRPr="00722D0F">
        <w:rPr>
          <w:rFonts w:cs="Calibri"/>
          <w:spacing w:val="2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przez</w:t>
      </w:r>
      <w:r w:rsidRPr="00722D0F">
        <w:rPr>
          <w:rFonts w:cs="Calibri"/>
          <w:spacing w:val="22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osobę</w:t>
      </w:r>
      <w:r w:rsidRPr="00722D0F">
        <w:rPr>
          <w:rFonts w:cs="Calibri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ukaraną</w:t>
      </w:r>
      <w:r w:rsidRPr="00722D0F">
        <w:rPr>
          <w:rFonts w:cs="Calibri"/>
          <w:lang w:val="pl-PL"/>
        </w:rPr>
        <w:t xml:space="preserve"> za </w:t>
      </w:r>
      <w:r w:rsidRPr="00722D0F">
        <w:rPr>
          <w:rFonts w:cs="Calibri"/>
          <w:spacing w:val="-1"/>
          <w:lang w:val="pl-PL"/>
        </w:rPr>
        <w:t>popełnienie</w:t>
      </w:r>
      <w:r w:rsidRPr="00722D0F">
        <w:rPr>
          <w:rFonts w:cs="Calibri"/>
          <w:spacing w:val="1"/>
          <w:lang w:val="pl-PL"/>
        </w:rPr>
        <w:t xml:space="preserve"> </w:t>
      </w:r>
      <w:r w:rsidRPr="00722D0F">
        <w:rPr>
          <w:rFonts w:cs="Calibri"/>
          <w:spacing w:val="-1"/>
          <w:lang w:val="pl-PL"/>
        </w:rPr>
        <w:t>takiego</w:t>
      </w:r>
      <w:r w:rsidRPr="00722D0F">
        <w:rPr>
          <w:rFonts w:cs="Calibri"/>
          <w:lang w:val="pl-PL"/>
        </w:rPr>
        <w:t xml:space="preserve"> czynu.</w:t>
      </w:r>
    </w:p>
    <w:p w14:paraId="642485AF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8296C21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2E7C963F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18261ADD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08E140D8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4481468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45709167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7C9CAE7F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21DF4682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0DA0B32F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6906D043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A86E7F3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747D0C59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7C4F9F93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15A9C450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2CDCF8EC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344630A1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03C4617D" w14:textId="77777777"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FDCB973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71C33DBA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AF9C" w14:textId="77777777" w:rsidR="00391556" w:rsidRDefault="00391556" w:rsidP="00391556">
      <w:r>
        <w:separator/>
      </w:r>
    </w:p>
  </w:endnote>
  <w:endnote w:type="continuationSeparator" w:id="0">
    <w:p w14:paraId="0D7CF289" w14:textId="77777777" w:rsidR="00391556" w:rsidRDefault="00391556" w:rsidP="003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0C21" w14:textId="77777777" w:rsidR="00391556" w:rsidRDefault="00391556" w:rsidP="00391556">
      <w:r>
        <w:separator/>
      </w:r>
    </w:p>
  </w:footnote>
  <w:footnote w:type="continuationSeparator" w:id="0">
    <w:p w14:paraId="64A2B8B2" w14:textId="77777777" w:rsidR="00391556" w:rsidRDefault="00391556" w:rsidP="0039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 w16cid:durableId="7182103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49181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306818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A8"/>
    <w:rsid w:val="00391556"/>
    <w:rsid w:val="003B0DA8"/>
    <w:rsid w:val="006B4D93"/>
    <w:rsid w:val="00722D0F"/>
    <w:rsid w:val="00D1538B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A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55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5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2022-08-17T10:25:00Z</dcterms:created>
  <dcterms:modified xsi:type="dcterms:W3CDTF">2022-08-17T10:25:00Z</dcterms:modified>
</cp:coreProperties>
</file>